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8C" w:rsidRPr="00CC1DC9" w:rsidRDefault="007B1C8C" w:rsidP="007B1C8C">
      <w:pPr>
        <w:spacing w:line="0" w:lineRule="atLeast"/>
        <w:jc w:val="center"/>
        <w:rPr>
          <w:b/>
          <w:sz w:val="32"/>
          <w:szCs w:val="32"/>
        </w:rPr>
      </w:pPr>
      <w:r w:rsidRPr="00CC1DC9">
        <w:rPr>
          <w:b/>
          <w:sz w:val="32"/>
          <w:szCs w:val="32"/>
        </w:rPr>
        <w:t>國立</w:t>
      </w:r>
      <w:r w:rsidRPr="00CC1DC9">
        <w:rPr>
          <w:rFonts w:hint="eastAsia"/>
          <w:b/>
          <w:sz w:val="32"/>
          <w:szCs w:val="32"/>
        </w:rPr>
        <w:t>臺</w:t>
      </w:r>
      <w:r w:rsidRPr="00CC1DC9">
        <w:rPr>
          <w:b/>
          <w:sz w:val="32"/>
          <w:szCs w:val="32"/>
        </w:rPr>
        <w:t>灣大學昆蟲學</w:t>
      </w:r>
      <w:r w:rsidRPr="00CC1DC9">
        <w:rPr>
          <w:rFonts w:hint="eastAsia"/>
          <w:b/>
          <w:sz w:val="32"/>
          <w:szCs w:val="32"/>
        </w:rPr>
        <w:t>系</w:t>
      </w:r>
      <w:r w:rsidRPr="00CC1DC9">
        <w:rPr>
          <w:b/>
          <w:sz w:val="32"/>
          <w:szCs w:val="32"/>
        </w:rPr>
        <w:t>博士學位候選人資格考核辦法</w:t>
      </w:r>
    </w:p>
    <w:p w:rsidR="007B1C8C" w:rsidRPr="00CC1DC9" w:rsidRDefault="007B1C8C" w:rsidP="007B1C8C">
      <w:pPr>
        <w:spacing w:line="0" w:lineRule="atLeast"/>
        <w:jc w:val="center"/>
        <w:rPr>
          <w:b/>
          <w:sz w:val="32"/>
          <w:szCs w:val="32"/>
        </w:rPr>
      </w:pP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sz w:val="18"/>
          <w:szCs w:val="18"/>
        </w:rPr>
        <w:t>93.02.16昆蟲學系92學年度第2學期第1次系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sz w:val="18"/>
          <w:szCs w:val="18"/>
        </w:rPr>
        <w:t>94.06.09昆蟲學系93學年度第2學期第6次系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rFonts w:hint="eastAsia"/>
          <w:sz w:val="18"/>
          <w:szCs w:val="18"/>
        </w:rPr>
        <w:t>98.07.08昆蟲學系97學年度第2學期第12次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rFonts w:hint="eastAsia"/>
          <w:sz w:val="18"/>
          <w:szCs w:val="18"/>
        </w:rPr>
        <w:t>99.03.30昆蟲學系98學年度第2學期第2次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rFonts w:hint="eastAsia"/>
          <w:sz w:val="18"/>
          <w:szCs w:val="18"/>
        </w:rPr>
        <w:t>102.03.29昆蟲學系101學年度第2學期第1次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rFonts w:hint="eastAsia"/>
          <w:sz w:val="18"/>
          <w:szCs w:val="18"/>
        </w:rPr>
        <w:t>106.06.14昆蟲學系105學年度第2學期第3次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rFonts w:hint="eastAsia"/>
          <w:sz w:val="18"/>
          <w:szCs w:val="18"/>
        </w:rPr>
        <w:t>107.12.28昆蟲學系107學年度第1學期第2次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  <w:rPr>
          <w:sz w:val="18"/>
          <w:szCs w:val="18"/>
        </w:rPr>
      </w:pPr>
      <w:r w:rsidRPr="00CC1DC9">
        <w:rPr>
          <w:sz w:val="18"/>
          <w:szCs w:val="18"/>
        </w:rPr>
        <w:t>112</w:t>
      </w:r>
      <w:r w:rsidRPr="00CC1DC9">
        <w:rPr>
          <w:rFonts w:hint="eastAsia"/>
          <w:sz w:val="18"/>
          <w:szCs w:val="18"/>
        </w:rPr>
        <w:t>.</w:t>
      </w:r>
      <w:r w:rsidRPr="00CC1DC9">
        <w:rPr>
          <w:sz w:val="18"/>
          <w:szCs w:val="18"/>
        </w:rPr>
        <w:t>03</w:t>
      </w:r>
      <w:r w:rsidRPr="00CC1DC9">
        <w:rPr>
          <w:rFonts w:hint="eastAsia"/>
          <w:sz w:val="18"/>
          <w:szCs w:val="18"/>
        </w:rPr>
        <w:t>.</w:t>
      </w:r>
      <w:r w:rsidRPr="00CC1DC9">
        <w:rPr>
          <w:sz w:val="18"/>
          <w:szCs w:val="18"/>
        </w:rPr>
        <w:t>17</w:t>
      </w:r>
      <w:r w:rsidRPr="00CC1DC9">
        <w:rPr>
          <w:rFonts w:hint="eastAsia"/>
          <w:sz w:val="18"/>
          <w:szCs w:val="18"/>
        </w:rPr>
        <w:t>昆蟲學系</w:t>
      </w:r>
      <w:r w:rsidRPr="00CC1DC9">
        <w:rPr>
          <w:sz w:val="18"/>
          <w:szCs w:val="18"/>
        </w:rPr>
        <w:t>111</w:t>
      </w:r>
      <w:r w:rsidRPr="00CC1DC9">
        <w:rPr>
          <w:rFonts w:hint="eastAsia"/>
          <w:sz w:val="18"/>
          <w:szCs w:val="18"/>
        </w:rPr>
        <w:t>學年度第</w:t>
      </w:r>
      <w:r w:rsidRPr="00CC1DC9">
        <w:rPr>
          <w:sz w:val="18"/>
          <w:szCs w:val="18"/>
        </w:rPr>
        <w:t>2</w:t>
      </w:r>
      <w:r w:rsidRPr="00CC1DC9">
        <w:rPr>
          <w:rFonts w:hint="eastAsia"/>
          <w:sz w:val="18"/>
          <w:szCs w:val="18"/>
        </w:rPr>
        <w:t>學期第</w:t>
      </w:r>
      <w:r w:rsidRPr="00CC1DC9">
        <w:rPr>
          <w:sz w:val="18"/>
          <w:szCs w:val="18"/>
        </w:rPr>
        <w:t>1</w:t>
      </w:r>
      <w:r w:rsidRPr="00CC1DC9">
        <w:rPr>
          <w:rFonts w:hint="eastAsia"/>
          <w:sz w:val="18"/>
          <w:szCs w:val="18"/>
        </w:rPr>
        <w:t>次</w:t>
      </w:r>
      <w:r w:rsidRPr="00CC1DC9">
        <w:rPr>
          <w:sz w:val="18"/>
          <w:szCs w:val="18"/>
        </w:rPr>
        <w:t>系</w:t>
      </w:r>
      <w:proofErr w:type="gramStart"/>
      <w:r w:rsidRPr="00CC1DC9">
        <w:rPr>
          <w:sz w:val="18"/>
          <w:szCs w:val="18"/>
        </w:rPr>
        <w:t>務</w:t>
      </w:r>
      <w:proofErr w:type="gramEnd"/>
      <w:r w:rsidRPr="00CC1DC9">
        <w:rPr>
          <w:sz w:val="18"/>
          <w:szCs w:val="18"/>
        </w:rPr>
        <w:t>會議修正</w:t>
      </w:r>
    </w:p>
    <w:p w:rsidR="007B1C8C" w:rsidRPr="00CC1DC9" w:rsidRDefault="007B1C8C" w:rsidP="007B1C8C">
      <w:pPr>
        <w:spacing w:line="0" w:lineRule="atLeast"/>
        <w:jc w:val="right"/>
      </w:pPr>
    </w:p>
    <w:p w:rsidR="007B1C8C" w:rsidRPr="00CC1DC9" w:rsidRDefault="007B1C8C" w:rsidP="007B1C8C">
      <w:pPr>
        <w:tabs>
          <w:tab w:val="left" w:pos="720"/>
        </w:tabs>
        <w:spacing w:line="0" w:lineRule="atLeast"/>
        <w:ind w:left="785" w:hangingChars="357" w:hanging="785"/>
        <w:rPr>
          <w:sz w:val="22"/>
          <w:szCs w:val="22"/>
        </w:rPr>
      </w:pPr>
      <w:r w:rsidRPr="00CC1DC9">
        <w:rPr>
          <w:sz w:val="22"/>
          <w:szCs w:val="22"/>
        </w:rPr>
        <w:t>第一條 本辦法依據本校教務處「國立</w:t>
      </w:r>
      <w:r w:rsidRPr="00CC1DC9">
        <w:rPr>
          <w:rFonts w:hint="eastAsia"/>
          <w:sz w:val="22"/>
          <w:szCs w:val="22"/>
        </w:rPr>
        <w:t>臺</w:t>
      </w:r>
      <w:r w:rsidRPr="00CC1DC9">
        <w:rPr>
          <w:sz w:val="22"/>
          <w:szCs w:val="22"/>
        </w:rPr>
        <w:t>灣大學博士學位候選人資格考核實施要點」制定。</w:t>
      </w:r>
    </w:p>
    <w:p w:rsidR="007B1C8C" w:rsidRPr="00CC1DC9" w:rsidRDefault="007B1C8C" w:rsidP="007B1C8C">
      <w:pPr>
        <w:spacing w:beforeLines="100" w:before="360" w:line="0" w:lineRule="atLeast"/>
        <w:ind w:left="770" w:hangingChars="350" w:hanging="770"/>
        <w:rPr>
          <w:sz w:val="22"/>
          <w:szCs w:val="22"/>
        </w:rPr>
      </w:pPr>
      <w:r w:rsidRPr="00CC1DC9">
        <w:rPr>
          <w:sz w:val="22"/>
          <w:szCs w:val="22"/>
        </w:rPr>
        <w:t>第二條 本所博士班研究生資格考核</w:t>
      </w:r>
      <w:proofErr w:type="gramStart"/>
      <w:r w:rsidRPr="00CC1DC9">
        <w:rPr>
          <w:sz w:val="22"/>
          <w:szCs w:val="22"/>
        </w:rPr>
        <w:t>採</w:t>
      </w:r>
      <w:proofErr w:type="gramEnd"/>
      <w:r w:rsidRPr="00CC1DC9">
        <w:rPr>
          <w:rFonts w:hint="eastAsia"/>
          <w:sz w:val="22"/>
          <w:szCs w:val="22"/>
        </w:rPr>
        <w:t>進度報告</w:t>
      </w:r>
      <w:r w:rsidRPr="00CC1DC9">
        <w:rPr>
          <w:sz w:val="22"/>
          <w:szCs w:val="22"/>
        </w:rPr>
        <w:t>及筆試方式合併舉行</w:t>
      </w:r>
      <w:r w:rsidRPr="00CC1DC9">
        <w:rPr>
          <w:rFonts w:hint="eastAsia"/>
          <w:sz w:val="22"/>
          <w:szCs w:val="22"/>
        </w:rPr>
        <w:t>，每學期辦理一次</w:t>
      </w:r>
      <w:r w:rsidRPr="00CC1DC9">
        <w:rPr>
          <w:sz w:val="22"/>
          <w:szCs w:val="22"/>
        </w:rPr>
        <w:t>。研究生</w:t>
      </w:r>
      <w:r w:rsidRPr="00CC1DC9">
        <w:rPr>
          <w:bCs/>
          <w:sz w:val="22"/>
          <w:szCs w:val="22"/>
        </w:rPr>
        <w:t>須</w:t>
      </w:r>
      <w:r w:rsidRPr="00CC1DC9">
        <w:rPr>
          <w:rFonts w:hint="eastAsia"/>
          <w:bCs/>
          <w:sz w:val="22"/>
          <w:szCs w:val="22"/>
        </w:rPr>
        <w:t>於</w:t>
      </w:r>
      <w:r w:rsidRPr="00CC1DC9">
        <w:rPr>
          <w:bCs/>
          <w:sz w:val="22"/>
          <w:szCs w:val="22"/>
        </w:rPr>
        <w:t>在</w:t>
      </w:r>
      <w:r w:rsidRPr="00CC1DC9">
        <w:rPr>
          <w:rFonts w:hint="eastAsia"/>
          <w:bCs/>
          <w:sz w:val="22"/>
          <w:szCs w:val="22"/>
        </w:rPr>
        <w:t>學二年內</w:t>
      </w:r>
      <w:r w:rsidRPr="00CC1DC9">
        <w:rPr>
          <w:bCs/>
          <w:sz w:val="22"/>
          <w:szCs w:val="22"/>
        </w:rPr>
        <w:t>通過學位候選人資格考試之</w:t>
      </w:r>
      <w:r w:rsidRPr="00CC1DC9">
        <w:rPr>
          <w:rFonts w:hint="eastAsia"/>
          <w:sz w:val="22"/>
          <w:szCs w:val="22"/>
        </w:rPr>
        <w:t>進度報告</w:t>
      </w:r>
      <w:r w:rsidRPr="00CC1DC9">
        <w:rPr>
          <w:rFonts w:hint="eastAsia"/>
          <w:bCs/>
          <w:sz w:val="22"/>
          <w:szCs w:val="22"/>
        </w:rPr>
        <w:t>；</w:t>
      </w:r>
      <w:r w:rsidRPr="00CC1DC9">
        <w:rPr>
          <w:bCs/>
          <w:sz w:val="22"/>
          <w:szCs w:val="22"/>
        </w:rPr>
        <w:t>在學</w:t>
      </w:r>
      <w:proofErr w:type="gramStart"/>
      <w:r w:rsidRPr="00CC1DC9">
        <w:rPr>
          <w:bCs/>
          <w:sz w:val="22"/>
          <w:szCs w:val="22"/>
        </w:rPr>
        <w:t>三</w:t>
      </w:r>
      <w:proofErr w:type="gramEnd"/>
      <w:r w:rsidRPr="00CC1DC9">
        <w:rPr>
          <w:bCs/>
          <w:sz w:val="22"/>
          <w:szCs w:val="22"/>
        </w:rPr>
        <w:t>年內通過學位候選人資格考試之筆試</w:t>
      </w:r>
      <w:r w:rsidRPr="00CC1DC9">
        <w:rPr>
          <w:sz w:val="22"/>
          <w:szCs w:val="22"/>
        </w:rPr>
        <w:t>。</w:t>
      </w:r>
    </w:p>
    <w:p w:rsidR="007B1C8C" w:rsidRPr="00CC1DC9" w:rsidRDefault="007B1C8C" w:rsidP="007B1C8C">
      <w:pPr>
        <w:spacing w:beforeLines="100" w:before="360" w:line="0" w:lineRule="atLeast"/>
        <w:rPr>
          <w:sz w:val="22"/>
          <w:szCs w:val="22"/>
        </w:rPr>
      </w:pPr>
      <w:r w:rsidRPr="00CC1DC9">
        <w:rPr>
          <w:sz w:val="22"/>
          <w:szCs w:val="22"/>
        </w:rPr>
        <w:t>第三條 資格考核申請期限：</w:t>
      </w:r>
      <w:r w:rsidRPr="00CC1DC9">
        <w:rPr>
          <w:rFonts w:hint="eastAsia"/>
          <w:sz w:val="22"/>
          <w:szCs w:val="22"/>
        </w:rPr>
        <w:t>自臺大行事曆公告之學期開始日後一個月內。</w:t>
      </w:r>
    </w:p>
    <w:p w:rsidR="007B1C8C" w:rsidRPr="00CC1DC9" w:rsidRDefault="007B1C8C" w:rsidP="007B1C8C">
      <w:pPr>
        <w:tabs>
          <w:tab w:val="left" w:pos="1395"/>
        </w:tabs>
        <w:spacing w:beforeLines="100" w:before="360" w:line="0" w:lineRule="atLeast"/>
        <w:rPr>
          <w:sz w:val="22"/>
          <w:szCs w:val="22"/>
        </w:rPr>
      </w:pPr>
      <w:r w:rsidRPr="00CC1DC9">
        <w:rPr>
          <w:sz w:val="22"/>
          <w:szCs w:val="22"/>
        </w:rPr>
        <w:t xml:space="preserve">第四條 </w:t>
      </w:r>
      <w:r w:rsidRPr="00CC1DC9">
        <w:rPr>
          <w:rFonts w:hint="eastAsia"/>
          <w:sz w:val="22"/>
          <w:szCs w:val="22"/>
        </w:rPr>
        <w:t>進度報告</w:t>
      </w:r>
      <w:r w:rsidRPr="00CC1DC9">
        <w:rPr>
          <w:sz w:val="22"/>
          <w:szCs w:val="22"/>
        </w:rPr>
        <w:t>辦法：</w:t>
      </w:r>
    </w:p>
    <w:p w:rsidR="007B1C8C" w:rsidRPr="00CC1DC9" w:rsidRDefault="007B1C8C" w:rsidP="007B1C8C">
      <w:pPr>
        <w:tabs>
          <w:tab w:val="left" w:pos="426"/>
        </w:tabs>
        <w:spacing w:line="0" w:lineRule="atLeast"/>
        <w:ind w:left="779" w:hangingChars="354" w:hanging="779"/>
        <w:rPr>
          <w:sz w:val="22"/>
          <w:szCs w:val="22"/>
        </w:rPr>
      </w:pPr>
      <w:r w:rsidRPr="00CC1DC9">
        <w:rPr>
          <w:sz w:val="22"/>
          <w:szCs w:val="22"/>
        </w:rPr>
        <w:t xml:space="preserve">       研究生於入學後，即可申請</w:t>
      </w:r>
      <w:r w:rsidRPr="00CC1DC9">
        <w:rPr>
          <w:rFonts w:hint="eastAsia"/>
          <w:sz w:val="22"/>
          <w:szCs w:val="22"/>
        </w:rPr>
        <w:t>進度報告</w:t>
      </w:r>
      <w:r w:rsidRPr="00CC1DC9">
        <w:rPr>
          <w:sz w:val="22"/>
          <w:szCs w:val="22"/>
        </w:rPr>
        <w:t>。</w:t>
      </w:r>
      <w:r w:rsidRPr="00CC1DC9">
        <w:rPr>
          <w:rFonts w:hint="eastAsia"/>
          <w:sz w:val="22"/>
          <w:szCs w:val="22"/>
        </w:rPr>
        <w:t>進度報告</w:t>
      </w:r>
      <w:r w:rsidRPr="00CC1DC9">
        <w:rPr>
          <w:sz w:val="22"/>
          <w:szCs w:val="22"/>
        </w:rPr>
        <w:t>統一於當</w:t>
      </w:r>
      <w:r w:rsidRPr="00CC1DC9">
        <w:rPr>
          <w:rFonts w:hint="eastAsia"/>
          <w:sz w:val="22"/>
          <w:szCs w:val="22"/>
        </w:rPr>
        <w:t>上課結束</w:t>
      </w:r>
      <w:r w:rsidRPr="00CC1DC9">
        <w:rPr>
          <w:sz w:val="22"/>
          <w:szCs w:val="22"/>
        </w:rPr>
        <w:t>前一星期舉行。由系</w:t>
      </w:r>
      <w:proofErr w:type="gramStart"/>
      <w:r w:rsidRPr="00CC1DC9">
        <w:rPr>
          <w:sz w:val="22"/>
          <w:szCs w:val="22"/>
        </w:rPr>
        <w:t>務</w:t>
      </w:r>
      <w:proofErr w:type="gramEnd"/>
      <w:r w:rsidRPr="00CC1DC9">
        <w:rPr>
          <w:sz w:val="22"/>
          <w:szCs w:val="22"/>
        </w:rPr>
        <w:t>會議指派三位口試委員(指導教授除外)。</w:t>
      </w:r>
      <w:r w:rsidRPr="00CC1DC9">
        <w:rPr>
          <w:rFonts w:hint="eastAsia"/>
          <w:sz w:val="22"/>
          <w:szCs w:val="22"/>
        </w:rPr>
        <w:t>第一次進度報告</w:t>
      </w:r>
      <w:bookmarkStart w:id="0" w:name="_GoBack"/>
      <w:bookmarkEnd w:id="0"/>
      <w:r w:rsidRPr="00CC1DC9">
        <w:rPr>
          <w:rFonts w:hint="eastAsia"/>
          <w:sz w:val="22"/>
          <w:szCs w:val="22"/>
        </w:rPr>
        <w:t>若不及格，需於在學 2 年內通過，否則，應令退學。</w:t>
      </w:r>
    </w:p>
    <w:p w:rsidR="007B1C8C" w:rsidRPr="00CC1DC9" w:rsidRDefault="007B1C8C" w:rsidP="007B1C8C">
      <w:pPr>
        <w:tabs>
          <w:tab w:val="left" w:pos="1395"/>
        </w:tabs>
        <w:spacing w:beforeLines="100" w:before="360" w:line="0" w:lineRule="atLeast"/>
        <w:ind w:left="1395" w:hanging="1395"/>
        <w:rPr>
          <w:sz w:val="22"/>
          <w:szCs w:val="22"/>
        </w:rPr>
      </w:pPr>
      <w:r w:rsidRPr="00CC1DC9">
        <w:rPr>
          <w:sz w:val="22"/>
          <w:szCs w:val="22"/>
        </w:rPr>
        <w:t>第五條 筆試辦法：</w:t>
      </w:r>
    </w:p>
    <w:p w:rsidR="007B1C8C" w:rsidRPr="00CC1DC9" w:rsidRDefault="007B1C8C" w:rsidP="007B1C8C">
      <w:pPr>
        <w:spacing w:line="0" w:lineRule="atLeast"/>
        <w:ind w:left="792" w:hangingChars="360" w:hanging="792"/>
        <w:rPr>
          <w:sz w:val="22"/>
          <w:szCs w:val="22"/>
        </w:rPr>
      </w:pPr>
      <w:r w:rsidRPr="00CC1DC9">
        <w:rPr>
          <w:sz w:val="22"/>
          <w:szCs w:val="22"/>
        </w:rPr>
        <w:t xml:space="preserve">       研究生</w:t>
      </w:r>
      <w:r w:rsidRPr="00CC1DC9">
        <w:rPr>
          <w:rFonts w:hint="eastAsia"/>
          <w:sz w:val="22"/>
          <w:szCs w:val="22"/>
        </w:rPr>
        <w:t>進度報告</w:t>
      </w:r>
      <w:r w:rsidRPr="00CC1DC9">
        <w:rPr>
          <w:sz w:val="22"/>
          <w:szCs w:val="22"/>
        </w:rPr>
        <w:t>通過，經指導教授及指導委員會同意，得申請參加筆試。筆試時間：於</w:t>
      </w:r>
      <w:r w:rsidRPr="00CC1DC9">
        <w:rPr>
          <w:rFonts w:hint="eastAsia"/>
          <w:strike/>
          <w:sz w:val="22"/>
          <w:szCs w:val="22"/>
        </w:rPr>
        <w:t>學</w:t>
      </w:r>
      <w:r w:rsidRPr="00CC1DC9">
        <w:rPr>
          <w:rFonts w:hint="eastAsia"/>
          <w:sz w:val="22"/>
          <w:szCs w:val="22"/>
        </w:rPr>
        <w:t>期中考開始前一星期舉行一次，不及格者於</w:t>
      </w:r>
      <w:r w:rsidRPr="00CC1DC9">
        <w:rPr>
          <w:sz w:val="22"/>
          <w:szCs w:val="22"/>
        </w:rPr>
        <w:t>當學期</w:t>
      </w:r>
      <w:r w:rsidRPr="00CC1DC9">
        <w:rPr>
          <w:rFonts w:hint="eastAsia"/>
          <w:sz w:val="22"/>
          <w:szCs w:val="22"/>
        </w:rPr>
        <w:t>期末考開始</w:t>
      </w:r>
      <w:r w:rsidRPr="00CC1DC9">
        <w:rPr>
          <w:sz w:val="22"/>
          <w:szCs w:val="22"/>
        </w:rPr>
        <w:t>前一星期</w:t>
      </w:r>
      <w:r w:rsidRPr="00CC1DC9">
        <w:rPr>
          <w:rFonts w:hint="eastAsia"/>
          <w:sz w:val="22"/>
          <w:szCs w:val="22"/>
        </w:rPr>
        <w:t>再</w:t>
      </w:r>
      <w:r w:rsidRPr="00CC1DC9">
        <w:rPr>
          <w:sz w:val="22"/>
          <w:szCs w:val="22"/>
        </w:rPr>
        <w:t>舉行</w:t>
      </w:r>
      <w:r w:rsidRPr="00CC1DC9">
        <w:rPr>
          <w:rFonts w:hint="eastAsia"/>
          <w:sz w:val="22"/>
          <w:szCs w:val="22"/>
        </w:rPr>
        <w:t>一次。</w:t>
      </w:r>
      <w:r w:rsidRPr="00CC1DC9">
        <w:rPr>
          <w:sz w:val="22"/>
          <w:szCs w:val="22"/>
        </w:rPr>
        <w:t>由指導教授協同指導委員會成員選定二科，經系</w:t>
      </w:r>
      <w:proofErr w:type="gramStart"/>
      <w:r w:rsidRPr="00CC1DC9">
        <w:rPr>
          <w:sz w:val="22"/>
          <w:szCs w:val="22"/>
        </w:rPr>
        <w:t>務</w:t>
      </w:r>
      <w:proofErr w:type="gramEnd"/>
      <w:r w:rsidRPr="00CC1DC9">
        <w:rPr>
          <w:sz w:val="22"/>
          <w:szCs w:val="22"/>
        </w:rPr>
        <w:t>會議同意後，每科聘請校外考試委員</w:t>
      </w:r>
      <w:r w:rsidRPr="00CC1DC9">
        <w:rPr>
          <w:rFonts w:hint="eastAsia"/>
          <w:sz w:val="22"/>
          <w:szCs w:val="22"/>
        </w:rPr>
        <w:t>至少</w:t>
      </w:r>
      <w:r w:rsidRPr="00CC1DC9">
        <w:rPr>
          <w:sz w:val="22"/>
          <w:szCs w:val="22"/>
        </w:rPr>
        <w:t>二分之一共同命題與閱卷。考試成績以平均七十分為及格，不及格者得申請再試，惟以一次為限，</w:t>
      </w:r>
      <w:proofErr w:type="gramStart"/>
      <w:r w:rsidRPr="00CC1DC9">
        <w:rPr>
          <w:sz w:val="22"/>
          <w:szCs w:val="22"/>
        </w:rPr>
        <w:t>只考未通過</w:t>
      </w:r>
      <w:proofErr w:type="gramEnd"/>
      <w:r w:rsidRPr="00CC1DC9">
        <w:rPr>
          <w:sz w:val="22"/>
          <w:szCs w:val="22"/>
        </w:rPr>
        <w:t>之科目，出題老師為原出題老師再另加一位校外老師出題；經重考一次仍不及格者，應</w:t>
      </w:r>
      <w:r w:rsidRPr="00CC1DC9">
        <w:rPr>
          <w:rFonts w:hint="eastAsia"/>
          <w:sz w:val="22"/>
          <w:szCs w:val="22"/>
        </w:rPr>
        <w:t>由指導委員會指定重修科目並於在學</w:t>
      </w:r>
      <w:proofErr w:type="gramStart"/>
      <w:r w:rsidRPr="00CC1DC9">
        <w:rPr>
          <w:rFonts w:hint="eastAsia"/>
          <w:sz w:val="22"/>
          <w:szCs w:val="22"/>
        </w:rPr>
        <w:t>一</w:t>
      </w:r>
      <w:proofErr w:type="gramEnd"/>
      <w:r w:rsidRPr="00CC1DC9">
        <w:rPr>
          <w:rFonts w:hint="eastAsia"/>
          <w:sz w:val="22"/>
          <w:szCs w:val="22"/>
        </w:rPr>
        <w:t>年內修習成績達八十分以上，如未達標準應令退學</w:t>
      </w:r>
      <w:r w:rsidRPr="00CC1DC9">
        <w:rPr>
          <w:sz w:val="22"/>
          <w:szCs w:val="22"/>
        </w:rPr>
        <w:t>。</w:t>
      </w:r>
    </w:p>
    <w:p w:rsidR="007B1C8C" w:rsidRPr="00CC1DC9" w:rsidRDefault="007B1C8C" w:rsidP="007B1C8C">
      <w:pPr>
        <w:tabs>
          <w:tab w:val="left" w:pos="1395"/>
          <w:tab w:val="left" w:pos="8880"/>
        </w:tabs>
        <w:spacing w:beforeLines="100" w:before="360" w:line="0" w:lineRule="atLeast"/>
        <w:ind w:left="1395" w:hanging="1395"/>
        <w:rPr>
          <w:sz w:val="22"/>
          <w:szCs w:val="22"/>
        </w:rPr>
      </w:pPr>
      <w:r w:rsidRPr="00CC1DC9">
        <w:rPr>
          <w:sz w:val="22"/>
          <w:szCs w:val="22"/>
        </w:rPr>
        <w:t>第六條 博士班研究生經資格考核成績及格後，</w:t>
      </w:r>
      <w:proofErr w:type="gramStart"/>
      <w:r w:rsidRPr="00CC1DC9">
        <w:rPr>
          <w:sz w:val="22"/>
          <w:szCs w:val="22"/>
        </w:rPr>
        <w:t>報校教務處</w:t>
      </w:r>
      <w:proofErr w:type="gramEnd"/>
      <w:r w:rsidRPr="00CC1DC9">
        <w:rPr>
          <w:sz w:val="22"/>
          <w:szCs w:val="22"/>
        </w:rPr>
        <w:t>登錄筆試成績於其成績表。</w:t>
      </w:r>
    </w:p>
    <w:p w:rsidR="007B1C8C" w:rsidRPr="00CC1DC9" w:rsidRDefault="007B1C8C" w:rsidP="007B1C8C">
      <w:pPr>
        <w:tabs>
          <w:tab w:val="left" w:pos="1395"/>
          <w:tab w:val="left" w:pos="8880"/>
        </w:tabs>
        <w:spacing w:beforeLines="100" w:before="360" w:line="0" w:lineRule="atLeast"/>
        <w:ind w:left="1395" w:hanging="1395"/>
        <w:rPr>
          <w:sz w:val="22"/>
          <w:szCs w:val="22"/>
        </w:rPr>
      </w:pPr>
      <w:r w:rsidRPr="00CC1DC9">
        <w:rPr>
          <w:sz w:val="22"/>
          <w:szCs w:val="22"/>
        </w:rPr>
        <w:t>第</w:t>
      </w:r>
      <w:r w:rsidRPr="00CC1DC9">
        <w:rPr>
          <w:rFonts w:hint="eastAsia"/>
          <w:sz w:val="22"/>
          <w:szCs w:val="22"/>
        </w:rPr>
        <w:t>七</w:t>
      </w:r>
      <w:r w:rsidRPr="00CC1DC9">
        <w:rPr>
          <w:sz w:val="22"/>
          <w:szCs w:val="22"/>
        </w:rPr>
        <w:t>條</w:t>
      </w:r>
      <w:r w:rsidRPr="00CC1DC9">
        <w:rPr>
          <w:rFonts w:hint="eastAsia"/>
          <w:sz w:val="22"/>
          <w:szCs w:val="22"/>
        </w:rPr>
        <w:t xml:space="preserve"> 博士班</w:t>
      </w:r>
      <w:r w:rsidRPr="00CC1DC9">
        <w:rPr>
          <w:sz w:val="22"/>
          <w:szCs w:val="22"/>
        </w:rPr>
        <w:t>研究生</w:t>
      </w:r>
      <w:r w:rsidRPr="00CC1DC9">
        <w:rPr>
          <w:rFonts w:hint="eastAsia"/>
          <w:sz w:val="22"/>
          <w:szCs w:val="22"/>
        </w:rPr>
        <w:t>具下列條件者，得為博士學位候選人：</w:t>
      </w:r>
    </w:p>
    <w:p w:rsidR="007B1C8C" w:rsidRPr="00CC1DC9" w:rsidRDefault="007B1C8C" w:rsidP="007B1C8C">
      <w:pPr>
        <w:spacing w:line="0" w:lineRule="atLeast"/>
        <w:ind w:firstLineChars="360" w:firstLine="792"/>
        <w:rPr>
          <w:sz w:val="22"/>
          <w:szCs w:val="22"/>
        </w:rPr>
      </w:pPr>
      <w:r w:rsidRPr="00CC1DC9">
        <w:rPr>
          <w:rFonts w:hint="eastAsia"/>
          <w:sz w:val="22"/>
          <w:szCs w:val="22"/>
        </w:rPr>
        <w:t>（一）完成博士學位應修課程。</w:t>
      </w:r>
    </w:p>
    <w:p w:rsidR="007B1C8C" w:rsidRPr="00CC1DC9" w:rsidRDefault="007B1C8C" w:rsidP="007B1C8C">
      <w:pPr>
        <w:spacing w:line="0" w:lineRule="atLeast"/>
        <w:ind w:firstLineChars="360" w:firstLine="792"/>
        <w:rPr>
          <w:sz w:val="22"/>
          <w:szCs w:val="22"/>
        </w:rPr>
      </w:pPr>
      <w:r w:rsidRPr="00CC1DC9">
        <w:rPr>
          <w:rFonts w:hint="eastAsia"/>
          <w:sz w:val="22"/>
          <w:szCs w:val="22"/>
        </w:rPr>
        <w:t>（二）通過博士學位候選人資格考核。</w:t>
      </w:r>
    </w:p>
    <w:p w:rsidR="007B1C8C" w:rsidRPr="00CC1DC9" w:rsidRDefault="007B1C8C" w:rsidP="007B1C8C">
      <w:pPr>
        <w:tabs>
          <w:tab w:val="left" w:pos="1395"/>
          <w:tab w:val="left" w:pos="8880"/>
        </w:tabs>
        <w:autoSpaceDE w:val="0"/>
        <w:autoSpaceDN w:val="0"/>
        <w:adjustRightInd w:val="0"/>
        <w:spacing w:beforeLines="100" w:before="360" w:line="0" w:lineRule="atLeast"/>
        <w:ind w:left="770" w:hangingChars="350" w:hanging="770"/>
        <w:rPr>
          <w:sz w:val="22"/>
          <w:szCs w:val="22"/>
        </w:rPr>
      </w:pPr>
      <w:r w:rsidRPr="00CC1DC9">
        <w:rPr>
          <w:sz w:val="22"/>
          <w:szCs w:val="22"/>
        </w:rPr>
        <w:t>第</w:t>
      </w:r>
      <w:r w:rsidRPr="00CC1DC9">
        <w:rPr>
          <w:rFonts w:hint="eastAsia"/>
          <w:sz w:val="22"/>
          <w:szCs w:val="22"/>
        </w:rPr>
        <w:t>八</w:t>
      </w:r>
      <w:r w:rsidRPr="00CC1DC9">
        <w:rPr>
          <w:sz w:val="22"/>
          <w:szCs w:val="22"/>
        </w:rPr>
        <w:t>條 研究生經資格考核及格後，</w:t>
      </w:r>
      <w:r w:rsidRPr="00CC1DC9">
        <w:rPr>
          <w:rFonts w:hint="eastAsia"/>
          <w:sz w:val="22"/>
          <w:szCs w:val="22"/>
        </w:rPr>
        <w:t>於學位考試前，應有本系主辦之公開演講及</w:t>
      </w:r>
      <w:r w:rsidRPr="00CC1DC9">
        <w:rPr>
          <w:sz w:val="22"/>
          <w:szCs w:val="22"/>
        </w:rPr>
        <w:t>論文發表(或已接受被刊登之證件)，其中至少應有一篇發表在SCI或SSCI期刊中(或比照本校相關系所之第一等級優良期刊目錄)</w:t>
      </w:r>
      <w:r w:rsidRPr="00CC1DC9">
        <w:rPr>
          <w:rFonts w:hint="eastAsia"/>
          <w:sz w:val="22"/>
          <w:szCs w:val="22"/>
        </w:rPr>
        <w:t>。</w:t>
      </w:r>
      <w:proofErr w:type="gramStart"/>
      <w:r w:rsidRPr="00CC1DC9">
        <w:rPr>
          <w:sz w:val="22"/>
          <w:szCs w:val="22"/>
        </w:rPr>
        <w:t>註</w:t>
      </w:r>
      <w:proofErr w:type="gramEnd"/>
      <w:r w:rsidRPr="00CC1DC9">
        <w:rPr>
          <w:sz w:val="22"/>
          <w:szCs w:val="22"/>
        </w:rPr>
        <w:t>：依農學院89.4.10第三十次主管會議通過及89.4.28本系所</w:t>
      </w:r>
      <w:r w:rsidRPr="00CC1DC9">
        <w:rPr>
          <w:rFonts w:hint="eastAsia"/>
          <w:sz w:val="22"/>
          <w:szCs w:val="22"/>
        </w:rPr>
        <w:t>88</w:t>
      </w:r>
      <w:r w:rsidRPr="00CC1DC9">
        <w:rPr>
          <w:sz w:val="22"/>
          <w:szCs w:val="22"/>
        </w:rPr>
        <w:t>學年度第二學期第</w:t>
      </w:r>
      <w:r w:rsidRPr="00CC1DC9">
        <w:rPr>
          <w:rFonts w:hint="eastAsia"/>
          <w:sz w:val="22"/>
          <w:szCs w:val="22"/>
        </w:rPr>
        <w:t>2</w:t>
      </w:r>
      <w:r w:rsidRPr="00CC1DC9">
        <w:rPr>
          <w:sz w:val="22"/>
          <w:szCs w:val="22"/>
        </w:rPr>
        <w:t>次系</w:t>
      </w:r>
      <w:proofErr w:type="gramStart"/>
      <w:r w:rsidRPr="00CC1DC9">
        <w:rPr>
          <w:sz w:val="22"/>
          <w:szCs w:val="22"/>
        </w:rPr>
        <w:t>務</w:t>
      </w:r>
      <w:proofErr w:type="gramEnd"/>
      <w:r w:rsidRPr="00CC1DC9">
        <w:rPr>
          <w:sz w:val="22"/>
          <w:szCs w:val="22"/>
        </w:rPr>
        <w:t>會議通過增列。適用於89學年度(含)以後入學者。</w:t>
      </w:r>
    </w:p>
    <w:p w:rsidR="007B1C8C" w:rsidRPr="00CC1DC9" w:rsidRDefault="007B1C8C" w:rsidP="007B1C8C">
      <w:pPr>
        <w:spacing w:beforeLines="100" w:before="360" w:line="0" w:lineRule="atLeast"/>
        <w:rPr>
          <w:sz w:val="22"/>
          <w:szCs w:val="22"/>
        </w:rPr>
      </w:pPr>
      <w:r w:rsidRPr="00CC1DC9">
        <w:rPr>
          <w:sz w:val="22"/>
          <w:szCs w:val="22"/>
        </w:rPr>
        <w:t>第</w:t>
      </w:r>
      <w:r w:rsidRPr="00CC1DC9">
        <w:rPr>
          <w:rFonts w:hint="eastAsia"/>
          <w:sz w:val="22"/>
          <w:szCs w:val="22"/>
        </w:rPr>
        <w:t>九</w:t>
      </w:r>
      <w:r w:rsidRPr="00CC1DC9">
        <w:rPr>
          <w:sz w:val="22"/>
          <w:szCs w:val="22"/>
        </w:rPr>
        <w:t>條 本辦法適用於</w:t>
      </w:r>
      <w:r w:rsidR="00731C78" w:rsidRPr="00CC1DC9">
        <w:rPr>
          <w:rFonts w:hint="eastAsia"/>
          <w:sz w:val="22"/>
          <w:szCs w:val="22"/>
        </w:rPr>
        <w:t>一一二</w:t>
      </w:r>
      <w:r w:rsidRPr="00CC1DC9">
        <w:rPr>
          <w:sz w:val="22"/>
          <w:szCs w:val="22"/>
        </w:rPr>
        <w:t>學年度(含)</w:t>
      </w:r>
      <w:r w:rsidRPr="00CC1DC9">
        <w:rPr>
          <w:rFonts w:hint="eastAsia"/>
          <w:sz w:val="22"/>
          <w:szCs w:val="22"/>
        </w:rPr>
        <w:t>在</w:t>
      </w:r>
      <w:r w:rsidRPr="00CC1DC9">
        <w:rPr>
          <w:sz w:val="22"/>
          <w:szCs w:val="22"/>
        </w:rPr>
        <w:t>學者。</w:t>
      </w:r>
    </w:p>
    <w:p w:rsidR="007B1C8C" w:rsidRPr="00CC1DC9" w:rsidRDefault="007B1C8C" w:rsidP="007B1C8C">
      <w:pPr>
        <w:spacing w:beforeLines="100" w:before="360" w:line="0" w:lineRule="atLeast"/>
        <w:rPr>
          <w:sz w:val="22"/>
          <w:szCs w:val="22"/>
        </w:rPr>
      </w:pPr>
      <w:r w:rsidRPr="00CC1DC9">
        <w:rPr>
          <w:rFonts w:hint="eastAsia"/>
          <w:sz w:val="22"/>
          <w:szCs w:val="22"/>
        </w:rPr>
        <w:t>第十條 由指導教授召集三至五人組成指導委員會。</w:t>
      </w:r>
    </w:p>
    <w:p w:rsidR="007B1C8C" w:rsidRPr="00CC1DC9" w:rsidRDefault="007B1C8C" w:rsidP="007B1C8C">
      <w:pPr>
        <w:spacing w:beforeLines="100" w:before="360" w:line="0" w:lineRule="atLeast"/>
        <w:jc w:val="both"/>
        <w:rPr>
          <w:sz w:val="22"/>
          <w:szCs w:val="22"/>
        </w:rPr>
      </w:pPr>
      <w:r w:rsidRPr="00CC1DC9">
        <w:rPr>
          <w:sz w:val="22"/>
          <w:szCs w:val="22"/>
        </w:rPr>
        <w:t>第</w:t>
      </w:r>
      <w:r w:rsidRPr="00CC1DC9">
        <w:rPr>
          <w:rFonts w:hint="eastAsia"/>
          <w:sz w:val="22"/>
          <w:szCs w:val="22"/>
        </w:rPr>
        <w:t>十一</w:t>
      </w:r>
      <w:r w:rsidRPr="00CC1DC9">
        <w:rPr>
          <w:sz w:val="22"/>
          <w:szCs w:val="22"/>
        </w:rPr>
        <w:t>條 本辦法經系</w:t>
      </w:r>
      <w:proofErr w:type="gramStart"/>
      <w:r w:rsidRPr="00CC1DC9">
        <w:rPr>
          <w:sz w:val="22"/>
          <w:szCs w:val="22"/>
        </w:rPr>
        <w:t>務</w:t>
      </w:r>
      <w:proofErr w:type="gramEnd"/>
      <w:r w:rsidRPr="00CC1DC9">
        <w:rPr>
          <w:sz w:val="22"/>
          <w:szCs w:val="22"/>
        </w:rPr>
        <w:t>會議通過，報教務處備</w:t>
      </w:r>
      <w:r w:rsidR="00731C78" w:rsidRPr="00CC1DC9">
        <w:rPr>
          <w:rFonts w:hint="eastAsia"/>
          <w:sz w:val="22"/>
          <w:szCs w:val="22"/>
        </w:rPr>
        <w:t>查</w:t>
      </w:r>
      <w:r w:rsidRPr="00CC1DC9">
        <w:rPr>
          <w:sz w:val="22"/>
          <w:szCs w:val="22"/>
        </w:rPr>
        <w:t>後實施，修正時亦同。</w:t>
      </w:r>
    </w:p>
    <w:p w:rsidR="00AB4226" w:rsidRPr="00CC1DC9" w:rsidRDefault="007B1C8C" w:rsidP="007B1C8C">
      <w:pPr>
        <w:rPr>
          <w:b/>
          <w:sz w:val="22"/>
          <w:szCs w:val="22"/>
        </w:rPr>
      </w:pPr>
      <w:r w:rsidRPr="00CC1DC9">
        <w:rPr>
          <w:b/>
          <w:sz w:val="22"/>
          <w:szCs w:val="22"/>
        </w:rPr>
        <w:t>備註：</w:t>
      </w:r>
      <w:r w:rsidRPr="00CC1DC9">
        <w:rPr>
          <w:rFonts w:hint="eastAsia"/>
          <w:b/>
          <w:sz w:val="22"/>
          <w:szCs w:val="22"/>
        </w:rPr>
        <w:t>主要指導教授限本系專任教師，合聘</w:t>
      </w:r>
      <w:r w:rsidRPr="00CC1DC9">
        <w:rPr>
          <w:b/>
          <w:sz w:val="22"/>
          <w:szCs w:val="22"/>
        </w:rPr>
        <w:t>指導教授限本校專任、兼任、客座教師</w:t>
      </w:r>
      <w:r w:rsidRPr="00CC1DC9">
        <w:rPr>
          <w:rFonts w:hint="eastAsia"/>
          <w:b/>
          <w:sz w:val="22"/>
          <w:szCs w:val="22"/>
        </w:rPr>
        <w:t>；</w:t>
      </w:r>
      <w:r w:rsidRPr="00CC1DC9">
        <w:rPr>
          <w:b/>
          <w:sz w:val="22"/>
          <w:szCs w:val="22"/>
        </w:rPr>
        <w:t>若不止一人共同指導時，</w:t>
      </w:r>
      <w:proofErr w:type="gramStart"/>
      <w:r w:rsidRPr="00CC1DC9">
        <w:rPr>
          <w:b/>
          <w:sz w:val="22"/>
          <w:szCs w:val="22"/>
        </w:rPr>
        <w:t>均應請</w:t>
      </w:r>
      <w:proofErr w:type="gramEnd"/>
      <w:r w:rsidRPr="00CC1DC9">
        <w:rPr>
          <w:b/>
          <w:sz w:val="22"/>
          <w:szCs w:val="22"/>
        </w:rPr>
        <w:t>其簽名同意</w:t>
      </w:r>
      <w:r w:rsidRPr="00CC1DC9">
        <w:rPr>
          <w:rFonts w:hint="eastAsia"/>
          <w:b/>
          <w:sz w:val="22"/>
          <w:szCs w:val="22"/>
        </w:rPr>
        <w:t>，才可提出資格考申請</w:t>
      </w:r>
      <w:r w:rsidRPr="00CC1DC9">
        <w:rPr>
          <w:b/>
          <w:sz w:val="22"/>
          <w:szCs w:val="22"/>
        </w:rPr>
        <w:t>。</w:t>
      </w:r>
    </w:p>
    <w:p w:rsidR="00AB4226" w:rsidRPr="00CC1DC9" w:rsidRDefault="00AB4226">
      <w:pPr>
        <w:rPr>
          <w:b/>
          <w:sz w:val="22"/>
          <w:szCs w:val="22"/>
        </w:rPr>
      </w:pPr>
    </w:p>
    <w:sectPr w:rsidR="00AB4226" w:rsidRPr="00CC1DC9" w:rsidSect="007B1C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17" w:rsidRDefault="00C13F17" w:rsidP="00731C78">
      <w:r>
        <w:separator/>
      </w:r>
    </w:p>
  </w:endnote>
  <w:endnote w:type="continuationSeparator" w:id="0">
    <w:p w:rsidR="00C13F17" w:rsidRDefault="00C13F17" w:rsidP="0073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17" w:rsidRDefault="00C13F17" w:rsidP="00731C78">
      <w:r>
        <w:separator/>
      </w:r>
    </w:p>
  </w:footnote>
  <w:footnote w:type="continuationSeparator" w:id="0">
    <w:p w:rsidR="00C13F17" w:rsidRDefault="00C13F17" w:rsidP="0073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8C"/>
    <w:rsid w:val="001F60C4"/>
    <w:rsid w:val="005F1C74"/>
    <w:rsid w:val="006764F5"/>
    <w:rsid w:val="0067708B"/>
    <w:rsid w:val="00731C78"/>
    <w:rsid w:val="007B1C8C"/>
    <w:rsid w:val="00AB4226"/>
    <w:rsid w:val="00C13F17"/>
    <w:rsid w:val="00C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A4A10"/>
  <w15:chartTrackingRefBased/>
  <w15:docId w15:val="{EF6F505D-92DD-4947-A6D6-4E73ABE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C8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C7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C7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2023-05-12T05:52:00Z</dcterms:created>
  <dcterms:modified xsi:type="dcterms:W3CDTF">2023-05-12T05:52:00Z</dcterms:modified>
</cp:coreProperties>
</file>